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10" w:rsidRPr="009176CC" w:rsidRDefault="00757D10" w:rsidP="00847D24">
      <w:pPr>
        <w:spacing w:line="480" w:lineRule="auto"/>
        <w:jc w:val="center"/>
        <w:rPr>
          <w:rStyle w:val="Emphasis"/>
          <w:rFonts w:ascii="Times New Roman" w:hAnsi="Times New Roman" w:cs="Times New Roman"/>
          <w:b/>
          <w:i w:val="0"/>
          <w:color w:val="444444"/>
          <w:sz w:val="28"/>
          <w:szCs w:val="28"/>
          <w:shd w:val="clear" w:color="auto" w:fill="FFFFFF"/>
        </w:rPr>
      </w:pPr>
      <w:r w:rsidRPr="009176CC">
        <w:rPr>
          <w:rStyle w:val="Emphasis"/>
          <w:rFonts w:ascii="Times New Roman" w:hAnsi="Times New Roman" w:cs="Times New Roman"/>
          <w:b/>
          <w:i w:val="0"/>
          <w:color w:val="444444"/>
          <w:sz w:val="28"/>
          <w:szCs w:val="28"/>
          <w:shd w:val="clear" w:color="auto" w:fill="FFFFFF"/>
        </w:rPr>
        <w:t>Status of gender in media</w:t>
      </w:r>
    </w:p>
    <w:p w:rsidR="00757D10" w:rsidRPr="009176CC" w:rsidRDefault="00757D10"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Style w:val="Emphasis"/>
          <w:rFonts w:ascii="Times New Roman" w:hAnsi="Times New Roman" w:cs="Times New Roman"/>
          <w:i w:val="0"/>
          <w:color w:val="444444"/>
          <w:sz w:val="28"/>
          <w:szCs w:val="28"/>
          <w:shd w:val="clear" w:color="auto" w:fill="FFFFFF"/>
        </w:rPr>
        <w:t>"Taking into consideration that TV programs give information and reflect on gender roles in real life, it must be stated that women’s images are distorted and unrealistic in these programs. All kind of entertainment programs portray women in a dual image. On one hand, they are decorative objects. Yet, at the same time, they are passive individuals in the household and in marriage who are dependent on men for financial, emotional and physical support.”</w:t>
      </w:r>
    </w:p>
    <w:p w:rsidR="00821812" w:rsidRPr="009176CC" w:rsidRDefault="00821812" w:rsidP="00847D24">
      <w:pPr>
        <w:spacing w:line="480" w:lineRule="auto"/>
        <w:jc w:val="center"/>
        <w:rPr>
          <w:rStyle w:val="Emphasis"/>
          <w:rFonts w:ascii="Times New Roman" w:hAnsi="Times New Roman" w:cs="Times New Roman"/>
          <w:b/>
          <w:i w:val="0"/>
          <w:color w:val="444444"/>
          <w:sz w:val="28"/>
          <w:szCs w:val="28"/>
          <w:shd w:val="clear" w:color="auto" w:fill="FFFFFF"/>
        </w:rPr>
      </w:pPr>
      <w:r w:rsidRPr="009176CC">
        <w:rPr>
          <w:rStyle w:val="Emphasis"/>
          <w:rFonts w:ascii="Times New Roman" w:hAnsi="Times New Roman" w:cs="Times New Roman"/>
          <w:b/>
          <w:i w:val="0"/>
          <w:color w:val="444444"/>
          <w:sz w:val="28"/>
          <w:szCs w:val="28"/>
          <w:shd w:val="clear" w:color="auto" w:fill="FFFFFF"/>
        </w:rPr>
        <w:t>GENDER:</w:t>
      </w:r>
    </w:p>
    <w:p w:rsidR="00821812" w:rsidRPr="009176CC" w:rsidRDefault="00847D24"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Style w:val="Emphasis"/>
          <w:rFonts w:ascii="Times New Roman" w:hAnsi="Times New Roman" w:cs="Times New Roman"/>
          <w:i w:val="0"/>
          <w:color w:val="444444"/>
          <w:sz w:val="28"/>
          <w:szCs w:val="28"/>
          <w:shd w:val="clear" w:color="auto" w:fill="FFFFFF"/>
        </w:rPr>
        <w:t>Gender is when women and men are socialized for their roles that their cultures have prescribed them. Gender focuses on the socio-cultural elements of male and female role expectations. Gender role refers to sets of culturally defined character traits labeled as masculine and feminine.</w:t>
      </w:r>
    </w:p>
    <w:p w:rsidR="00821812" w:rsidRPr="009176CC" w:rsidRDefault="00821812" w:rsidP="00847D24">
      <w:pPr>
        <w:spacing w:line="480" w:lineRule="auto"/>
        <w:jc w:val="center"/>
        <w:rPr>
          <w:rStyle w:val="Emphasis"/>
          <w:rFonts w:ascii="Times New Roman" w:hAnsi="Times New Roman" w:cs="Times New Roman"/>
          <w:b/>
          <w:i w:val="0"/>
          <w:color w:val="444444"/>
          <w:sz w:val="28"/>
          <w:szCs w:val="28"/>
          <w:shd w:val="clear" w:color="auto" w:fill="FFFFFF"/>
        </w:rPr>
      </w:pPr>
      <w:r w:rsidRPr="009176CC">
        <w:rPr>
          <w:rStyle w:val="Emphasis"/>
          <w:rFonts w:ascii="Times New Roman" w:hAnsi="Times New Roman" w:cs="Times New Roman"/>
          <w:b/>
          <w:i w:val="0"/>
          <w:color w:val="444444"/>
          <w:sz w:val="28"/>
          <w:szCs w:val="28"/>
          <w:shd w:val="clear" w:color="auto" w:fill="FFFFFF"/>
        </w:rPr>
        <w:t>GENDER EQUALITY:</w:t>
      </w:r>
    </w:p>
    <w:p w:rsidR="00821812" w:rsidRPr="009176CC" w:rsidRDefault="00847D24"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Style w:val="Emphasis"/>
          <w:rFonts w:ascii="Times New Roman" w:hAnsi="Times New Roman" w:cs="Times New Roman"/>
          <w:i w:val="0"/>
          <w:color w:val="444444"/>
          <w:sz w:val="28"/>
          <w:szCs w:val="28"/>
          <w:shd w:val="clear" w:color="auto" w:fill="FFFFFF"/>
        </w:rPr>
        <w:t>Gender equality is when women and men have equal conditions for realizing their full human rights and potential to contribute to national, political, economic social and cultural development and benefit equally from the results.</w:t>
      </w:r>
    </w:p>
    <w:p w:rsidR="00657731" w:rsidRPr="009176CC" w:rsidRDefault="00657731"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1" name="Picture 1" descr="media influence how people dress, what&#10;they eat, what they look like, the games&#10;they play, the music they listen to, and&#1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influence how people dress, what&#10;they eat, what they look like, the games&#10;they play, the music they listen to, and&#10;t..."/>
                    <pic:cNvPicPr>
                      <a:picLocks noChangeAspect="1" noChangeArrowheads="1"/>
                    </pic:cNvPicPr>
                  </pic:nvPicPr>
                  <pic:blipFill>
                    <a:blip r:embed="rId4"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657731" w:rsidRPr="009176CC" w:rsidRDefault="00657731"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4" name="Picture 4" descr="Stereotypes&#10;• A stereotype is an oversimplified&#10;image or idea of a specific type of&#10;person or thing.&#10;• A Stereotype th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eotypes&#10;• A stereotype is an oversimplified&#10;image or idea of a specific type of&#10;person or thing.&#10;• A Stereotype threat..."/>
                    <pic:cNvPicPr>
                      <a:picLocks noChangeAspect="1" noChangeArrowheads="1"/>
                    </pic:cNvPicPr>
                  </pic:nvPicPr>
                  <pic:blipFill>
                    <a:blip r:embed="rId5"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657731" w:rsidRPr="009176CC" w:rsidRDefault="00657731"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7" name="Picture 7" descr="Mass mediated images construct an understanding of gender in which feminine&#10;women are physically passive and ineffectiv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s mediated images construct an understanding of gender in which feminine&#10;women are physically passive and ineffective a..."/>
                    <pic:cNvPicPr>
                      <a:picLocks noChangeAspect="1" noChangeArrowheads="1"/>
                    </pic:cNvPicPr>
                  </pic:nvPicPr>
                  <pic:blipFill>
                    <a:blip r:embed="rId6"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657731" w:rsidRPr="009176CC" w:rsidRDefault="00657731"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10" name="Picture 10" descr="• Commodification is the selling of cultural, sexual, or gender&#10;difference in a way that supports institutionalized di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Commodification is the selling of cultural, sexual, or gender&#10;difference in a way that supports institutionalized discri..."/>
                    <pic:cNvPicPr>
                      <a:picLocks noChangeAspect="1" noChangeArrowheads="1"/>
                    </pic:cNvPicPr>
                  </pic:nvPicPr>
                  <pic:blipFill>
                    <a:blip r:embed="rId7"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657731" w:rsidRPr="009176CC" w:rsidRDefault="00657731" w:rsidP="00657731">
      <w:pPr>
        <w:spacing w:line="480" w:lineRule="auto"/>
        <w:jc w:val="both"/>
        <w:rPr>
          <w:rStyle w:val="Emphasis"/>
          <w:rFonts w:ascii="Times New Roman" w:hAnsi="Times New Roman" w:cs="Times New Roman"/>
          <w:i w:val="0"/>
          <w:color w:val="444444"/>
          <w:sz w:val="28"/>
          <w:szCs w:val="28"/>
          <w:shd w:val="clear" w:color="auto" w:fill="FFFFFF"/>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13" name="Picture 13" descr="A fine example of&#10;a woman’s worth&#10;in advertisement.&#10;Sexual&#10;innuendoes,&#10;super&#10;appropriate,&#10;don’t you think?&#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fine example of&#10;a woman’s worth&#10;in advertisement.&#10;Sexual&#10;innuendoes,&#10;super&#10;appropriate,&#10;don’t you think?&#10; "/>
                    <pic:cNvPicPr>
                      <a:picLocks noChangeAspect="1" noChangeArrowheads="1"/>
                    </pic:cNvPicPr>
                  </pic:nvPicPr>
                  <pic:blipFill>
                    <a:blip r:embed="rId8"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757D10" w:rsidRPr="009176CC" w:rsidRDefault="00757D10" w:rsidP="00847D24">
      <w:pPr>
        <w:spacing w:line="480" w:lineRule="auto"/>
        <w:jc w:val="both"/>
        <w:rPr>
          <w:rFonts w:ascii="Times New Roman" w:hAnsi="Times New Roman" w:cs="Times New Roman"/>
          <w:color w:val="444444"/>
          <w:sz w:val="28"/>
          <w:szCs w:val="28"/>
          <w:shd w:val="clear" w:color="auto" w:fill="FFFFFF"/>
        </w:rPr>
      </w:pPr>
      <w:r w:rsidRPr="009176CC">
        <w:rPr>
          <w:rFonts w:ascii="Times New Roman" w:hAnsi="Times New Roman" w:cs="Times New Roman"/>
          <w:color w:val="444444"/>
          <w:sz w:val="28"/>
          <w:szCs w:val="28"/>
          <w:shd w:val="clear" w:color="auto" w:fill="FFFFFF"/>
        </w:rPr>
        <w:t>Mass media, however, continue to reproduce discriminatory stereotypes about women and portray them in sexist ways. As a rule, women are portrayed in a narrow range of characters in mass media. If we were to divide mass media into two categories, such as fictional and news-reporting, then in the former, women</w:t>
      </w:r>
      <w:r w:rsidR="00847D24" w:rsidRPr="009176CC">
        <w:rPr>
          <w:rFonts w:ascii="Times New Roman" w:hAnsi="Times New Roman" w:cs="Times New Roman"/>
          <w:color w:val="444444"/>
          <w:sz w:val="28"/>
          <w:szCs w:val="28"/>
          <w:shd w:val="clear" w:color="auto" w:fill="FFFFFF"/>
        </w:rPr>
        <w:t xml:space="preserve"> </w:t>
      </w:r>
      <w:r w:rsidRPr="009176CC">
        <w:rPr>
          <w:rFonts w:ascii="Times New Roman" w:hAnsi="Times New Roman" w:cs="Times New Roman"/>
          <w:color w:val="444444"/>
          <w:sz w:val="28"/>
          <w:szCs w:val="28"/>
          <w:shd w:val="clear" w:color="auto" w:fill="FFFFFF"/>
        </w:rPr>
        <w:t>are often associated with the household or sex-objects, and in the latter category, they lack roles.</w:t>
      </w:r>
      <w:r w:rsidR="00847D24" w:rsidRPr="009176CC">
        <w:rPr>
          <w:rFonts w:ascii="Times New Roman" w:hAnsi="Times New Roman" w:cs="Times New Roman"/>
          <w:color w:val="444444"/>
          <w:sz w:val="28"/>
          <w:szCs w:val="28"/>
          <w:shd w:val="clear" w:color="auto" w:fill="FFFFFF"/>
        </w:rPr>
        <w:t xml:space="preserve"> </w:t>
      </w:r>
      <w:r w:rsidRPr="009176CC">
        <w:rPr>
          <w:rFonts w:ascii="Times New Roman" w:hAnsi="Times New Roman" w:cs="Times New Roman"/>
          <w:color w:val="444444"/>
          <w:sz w:val="28"/>
          <w:szCs w:val="28"/>
        </w:rPr>
        <w:t>Only in a limited number of news programs do women appear as main actors or experts. One of the reasons for this situation is the smaller number of women in these sphere</w:t>
      </w:r>
      <w:r w:rsidR="00847D24" w:rsidRPr="009176CC">
        <w:rPr>
          <w:rFonts w:ascii="Times New Roman" w:hAnsi="Times New Roman" w:cs="Times New Roman"/>
          <w:color w:val="444444"/>
          <w:sz w:val="28"/>
          <w:szCs w:val="28"/>
        </w:rPr>
        <w:t xml:space="preserve">s, but even the existing </w:t>
      </w:r>
      <w:proofErr w:type="gramStart"/>
      <w:r w:rsidR="00847D24" w:rsidRPr="009176CC">
        <w:rPr>
          <w:rFonts w:ascii="Times New Roman" w:hAnsi="Times New Roman" w:cs="Times New Roman"/>
          <w:color w:val="444444"/>
          <w:sz w:val="28"/>
          <w:szCs w:val="28"/>
        </w:rPr>
        <w:t xml:space="preserve">number of </w:t>
      </w:r>
      <w:r w:rsidRPr="009176CC">
        <w:rPr>
          <w:rFonts w:ascii="Times New Roman" w:hAnsi="Times New Roman" w:cs="Times New Roman"/>
          <w:color w:val="444444"/>
          <w:sz w:val="28"/>
          <w:szCs w:val="28"/>
        </w:rPr>
        <w:t>women are</w:t>
      </w:r>
      <w:proofErr w:type="gramEnd"/>
      <w:r w:rsidRPr="009176CC">
        <w:rPr>
          <w:rFonts w:ascii="Times New Roman" w:hAnsi="Times New Roman" w:cs="Times New Roman"/>
          <w:color w:val="444444"/>
          <w:sz w:val="28"/>
          <w:szCs w:val="28"/>
        </w:rPr>
        <w:t xml:space="preserve"> </w:t>
      </w:r>
      <w:r w:rsidRPr="009176CC">
        <w:rPr>
          <w:rFonts w:ascii="Times New Roman" w:hAnsi="Times New Roman" w:cs="Times New Roman"/>
          <w:color w:val="444444"/>
          <w:sz w:val="28"/>
          <w:szCs w:val="28"/>
        </w:rPr>
        <w:lastRenderedPageBreak/>
        <w:t>underrepresented compared to their male counterparts.</w:t>
      </w:r>
      <w:r w:rsidR="00847D24" w:rsidRPr="009176CC">
        <w:rPr>
          <w:rFonts w:ascii="Times New Roman" w:hAnsi="Times New Roman" w:cs="Times New Roman"/>
          <w:color w:val="444444"/>
          <w:sz w:val="28"/>
          <w:szCs w:val="28"/>
        </w:rPr>
        <w:t xml:space="preserve"> </w:t>
      </w:r>
      <w:r w:rsidRPr="009176CC">
        <w:rPr>
          <w:rFonts w:ascii="Times New Roman" w:hAnsi="Times New Roman" w:cs="Times New Roman"/>
          <w:color w:val="444444"/>
          <w:sz w:val="28"/>
          <w:szCs w:val="28"/>
        </w:rPr>
        <w:t>In advertising and magazines, women are usually portrayed as young, slim and with beauty that meet</w:t>
      </w:r>
      <w:r w:rsidR="00847D24" w:rsidRPr="009176CC">
        <w:rPr>
          <w:rFonts w:ascii="Times New Roman" w:hAnsi="Times New Roman" w:cs="Times New Roman"/>
          <w:color w:val="444444"/>
          <w:sz w:val="28"/>
          <w:szCs w:val="28"/>
        </w:rPr>
        <w:t xml:space="preserve">s the accepted </w:t>
      </w:r>
      <w:proofErr w:type="spellStart"/>
      <w:r w:rsidR="00847D24" w:rsidRPr="009176CC">
        <w:rPr>
          <w:rFonts w:ascii="Times New Roman" w:hAnsi="Times New Roman" w:cs="Times New Roman"/>
          <w:color w:val="444444"/>
          <w:sz w:val="28"/>
          <w:szCs w:val="28"/>
        </w:rPr>
        <w:t>standards.</w:t>
      </w:r>
      <w:r w:rsidRPr="009176CC">
        <w:rPr>
          <w:rFonts w:ascii="Times New Roman" w:hAnsi="Times New Roman" w:cs="Times New Roman"/>
          <w:color w:val="444444"/>
          <w:sz w:val="28"/>
          <w:szCs w:val="28"/>
        </w:rPr>
        <w:t>Women</w:t>
      </w:r>
      <w:proofErr w:type="spellEnd"/>
      <w:r w:rsidRPr="009176CC">
        <w:rPr>
          <w:rFonts w:ascii="Times New Roman" w:hAnsi="Times New Roman" w:cs="Times New Roman"/>
          <w:color w:val="444444"/>
          <w:sz w:val="28"/>
          <w:szCs w:val="28"/>
        </w:rPr>
        <w:t xml:space="preserve"> with this kind of appearance are often associated with sex objects.</w:t>
      </w:r>
      <w:r w:rsidR="00847D24" w:rsidRPr="009176CC">
        <w:rPr>
          <w:rFonts w:ascii="Times New Roman" w:hAnsi="Times New Roman" w:cs="Times New Roman"/>
          <w:color w:val="444444"/>
          <w:sz w:val="28"/>
          <w:szCs w:val="28"/>
        </w:rPr>
        <w:t xml:space="preserve"> </w:t>
      </w:r>
      <w:r w:rsidRPr="009176CC">
        <w:rPr>
          <w:rFonts w:ascii="Times New Roman" w:hAnsi="Times New Roman" w:cs="Times New Roman"/>
          <w:color w:val="444444"/>
          <w:sz w:val="28"/>
          <w:szCs w:val="28"/>
        </w:rPr>
        <w:t>Despite the fact that today media increasingly associate femininity with independent and powerful women, qualities informed by sexuality continue to play a dominant role in the shaping of femininity.</w:t>
      </w:r>
      <w:r w:rsidR="00847D24" w:rsidRPr="009176CC">
        <w:rPr>
          <w:rFonts w:ascii="Times New Roman" w:hAnsi="Times New Roman" w:cs="Times New Roman"/>
          <w:color w:val="444444"/>
          <w:sz w:val="28"/>
          <w:szCs w:val="28"/>
        </w:rPr>
        <w:t xml:space="preserve"> </w:t>
      </w:r>
      <w:r w:rsidRPr="009176CC">
        <w:rPr>
          <w:rFonts w:ascii="Times New Roman" w:hAnsi="Times New Roman" w:cs="Times New Roman"/>
          <w:color w:val="444444"/>
          <w:sz w:val="28"/>
          <w:szCs w:val="28"/>
        </w:rPr>
        <w:t>Fragmental display of the female body and fragmentation of women’s body in advertisements promote the objectification of women’s bodies. When the TV screen or a commercial poster displays only </w:t>
      </w:r>
      <w:r w:rsidRPr="009176CC">
        <w:rPr>
          <w:rStyle w:val="Strong"/>
          <w:rFonts w:ascii="Times New Roman" w:hAnsi="Times New Roman" w:cs="Times New Roman"/>
          <w:color w:val="444444"/>
          <w:sz w:val="28"/>
          <w:szCs w:val="28"/>
        </w:rPr>
        <w:t>slender long legs, prominent breasts or thighs</w:t>
      </w:r>
      <w:r w:rsidRPr="009176CC">
        <w:rPr>
          <w:rFonts w:ascii="Times New Roman" w:hAnsi="Times New Roman" w:cs="Times New Roman"/>
          <w:color w:val="444444"/>
          <w:sz w:val="28"/>
          <w:szCs w:val="28"/>
        </w:rPr>
        <w:t>, it is difficult to perceive that body holistically and as possessing personality.</w:t>
      </w:r>
    </w:p>
    <w:sectPr w:rsidR="00757D10" w:rsidRPr="009176CC" w:rsidSect="00495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B4F"/>
    <w:rsid w:val="00212913"/>
    <w:rsid w:val="002D3033"/>
    <w:rsid w:val="002D36D2"/>
    <w:rsid w:val="00421CD9"/>
    <w:rsid w:val="00495422"/>
    <w:rsid w:val="004E3DF4"/>
    <w:rsid w:val="00657731"/>
    <w:rsid w:val="0069657C"/>
    <w:rsid w:val="00757D10"/>
    <w:rsid w:val="00821812"/>
    <w:rsid w:val="0084526C"/>
    <w:rsid w:val="00847D24"/>
    <w:rsid w:val="00904B4F"/>
    <w:rsid w:val="009176CC"/>
    <w:rsid w:val="00961B1A"/>
    <w:rsid w:val="009C2F26"/>
    <w:rsid w:val="009F0E47"/>
    <w:rsid w:val="009F2AA9"/>
    <w:rsid w:val="00AC424E"/>
    <w:rsid w:val="00B94091"/>
    <w:rsid w:val="00BA6C05"/>
    <w:rsid w:val="00C61645"/>
    <w:rsid w:val="00CE2D51"/>
    <w:rsid w:val="00DC1870"/>
    <w:rsid w:val="00E4067C"/>
    <w:rsid w:val="00EA7277"/>
    <w:rsid w:val="00FB5C00"/>
    <w:rsid w:val="00FE1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22"/>
  </w:style>
  <w:style w:type="paragraph" w:styleId="Heading2">
    <w:name w:val="heading 2"/>
    <w:basedOn w:val="Normal"/>
    <w:link w:val="Heading2Char"/>
    <w:uiPriority w:val="9"/>
    <w:qFormat/>
    <w:rsid w:val="002D3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6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D10"/>
    <w:rPr>
      <w:i/>
      <w:iCs/>
    </w:rPr>
  </w:style>
  <w:style w:type="character" w:styleId="Strong">
    <w:name w:val="Strong"/>
    <w:basedOn w:val="DefaultParagraphFont"/>
    <w:uiPriority w:val="22"/>
    <w:qFormat/>
    <w:rsid w:val="00757D10"/>
    <w:rPr>
      <w:b/>
      <w:bCs/>
    </w:rPr>
  </w:style>
  <w:style w:type="paragraph" w:styleId="BalloonText">
    <w:name w:val="Balloon Text"/>
    <w:basedOn w:val="Normal"/>
    <w:link w:val="BalloonTextChar"/>
    <w:uiPriority w:val="99"/>
    <w:semiHidden/>
    <w:unhideWhenUsed/>
    <w:rsid w:val="006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31"/>
    <w:rPr>
      <w:rFonts w:ascii="Tahoma" w:hAnsi="Tahoma" w:cs="Tahoma"/>
      <w:sz w:val="16"/>
      <w:szCs w:val="16"/>
    </w:rPr>
  </w:style>
  <w:style w:type="character" w:customStyle="1" w:styleId="Heading2Char">
    <w:name w:val="Heading 2 Char"/>
    <w:basedOn w:val="DefaultParagraphFont"/>
    <w:link w:val="Heading2"/>
    <w:uiPriority w:val="9"/>
    <w:rsid w:val="002D30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3033"/>
    <w:rPr>
      <w:color w:val="0000FF"/>
      <w:u w:val="single"/>
    </w:rPr>
  </w:style>
</w:styles>
</file>

<file path=word/webSettings.xml><?xml version="1.0" encoding="utf-8"?>
<w:webSettings xmlns:r="http://schemas.openxmlformats.org/officeDocument/2006/relationships" xmlns:w="http://schemas.openxmlformats.org/wordprocessingml/2006/main">
  <w:divs>
    <w:div w:id="189072022">
      <w:bodyDiv w:val="1"/>
      <w:marLeft w:val="0"/>
      <w:marRight w:val="0"/>
      <w:marTop w:val="0"/>
      <w:marBottom w:val="0"/>
      <w:divBdr>
        <w:top w:val="none" w:sz="0" w:space="0" w:color="auto"/>
        <w:left w:val="none" w:sz="0" w:space="0" w:color="auto"/>
        <w:bottom w:val="none" w:sz="0" w:space="0" w:color="auto"/>
        <w:right w:val="none" w:sz="0" w:space="0" w:color="auto"/>
      </w:divBdr>
    </w:div>
    <w:div w:id="322978527">
      <w:bodyDiv w:val="1"/>
      <w:marLeft w:val="0"/>
      <w:marRight w:val="0"/>
      <w:marTop w:val="0"/>
      <w:marBottom w:val="0"/>
      <w:divBdr>
        <w:top w:val="none" w:sz="0" w:space="0" w:color="auto"/>
        <w:left w:val="none" w:sz="0" w:space="0" w:color="auto"/>
        <w:bottom w:val="none" w:sz="0" w:space="0" w:color="auto"/>
        <w:right w:val="none" w:sz="0" w:space="0" w:color="auto"/>
      </w:divBdr>
    </w:div>
    <w:div w:id="340817452">
      <w:bodyDiv w:val="1"/>
      <w:marLeft w:val="0"/>
      <w:marRight w:val="0"/>
      <w:marTop w:val="0"/>
      <w:marBottom w:val="0"/>
      <w:divBdr>
        <w:top w:val="none" w:sz="0" w:space="0" w:color="auto"/>
        <w:left w:val="none" w:sz="0" w:space="0" w:color="auto"/>
        <w:bottom w:val="none" w:sz="0" w:space="0" w:color="auto"/>
        <w:right w:val="none" w:sz="0" w:space="0" w:color="auto"/>
      </w:divBdr>
    </w:div>
    <w:div w:id="443578024">
      <w:bodyDiv w:val="1"/>
      <w:marLeft w:val="0"/>
      <w:marRight w:val="0"/>
      <w:marTop w:val="0"/>
      <w:marBottom w:val="0"/>
      <w:divBdr>
        <w:top w:val="none" w:sz="0" w:space="0" w:color="auto"/>
        <w:left w:val="none" w:sz="0" w:space="0" w:color="auto"/>
        <w:bottom w:val="none" w:sz="0" w:space="0" w:color="auto"/>
        <w:right w:val="none" w:sz="0" w:space="0" w:color="auto"/>
      </w:divBdr>
    </w:div>
    <w:div w:id="1255554281">
      <w:bodyDiv w:val="1"/>
      <w:marLeft w:val="0"/>
      <w:marRight w:val="0"/>
      <w:marTop w:val="0"/>
      <w:marBottom w:val="0"/>
      <w:divBdr>
        <w:top w:val="none" w:sz="0" w:space="0" w:color="auto"/>
        <w:left w:val="none" w:sz="0" w:space="0" w:color="auto"/>
        <w:bottom w:val="none" w:sz="0" w:space="0" w:color="auto"/>
        <w:right w:val="none" w:sz="0" w:space="0" w:color="auto"/>
      </w:divBdr>
      <w:divsChild>
        <w:div w:id="1820805812">
          <w:marLeft w:val="0"/>
          <w:marRight w:val="0"/>
          <w:marTop w:val="0"/>
          <w:marBottom w:val="0"/>
          <w:divBdr>
            <w:top w:val="none" w:sz="0" w:space="0" w:color="auto"/>
            <w:left w:val="none" w:sz="0" w:space="0" w:color="auto"/>
            <w:bottom w:val="none" w:sz="0" w:space="0" w:color="auto"/>
            <w:right w:val="none" w:sz="0" w:space="0" w:color="auto"/>
          </w:divBdr>
        </w:div>
        <w:div w:id="178502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rabbia</dc:creator>
  <cp:lastModifiedBy>Windows User</cp:lastModifiedBy>
  <cp:revision>6</cp:revision>
  <dcterms:created xsi:type="dcterms:W3CDTF">2019-12-08T12:06:00Z</dcterms:created>
  <dcterms:modified xsi:type="dcterms:W3CDTF">2020-12-21T15:27:00Z</dcterms:modified>
</cp:coreProperties>
</file>